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77" w:rsidRPr="00D07977" w:rsidRDefault="00D07977" w:rsidP="00D07977">
      <w:pPr>
        <w:spacing w:line="480" w:lineRule="auto"/>
        <w:rPr>
          <w:rFonts w:ascii="Times New Roman" w:hAnsi="Times New Roman" w:cs="Times New Roman"/>
          <w:sz w:val="24"/>
          <w:szCs w:val="24"/>
        </w:rPr>
      </w:pPr>
      <w:r w:rsidRPr="00D07977">
        <w:rPr>
          <w:rFonts w:ascii="Times New Roman" w:hAnsi="Times New Roman" w:cs="Times New Roman"/>
          <w:sz w:val="24"/>
          <w:szCs w:val="24"/>
        </w:rPr>
        <w:t>Methods of Teaching Math with Assisted Technology Instruction</w:t>
      </w:r>
    </w:p>
    <w:p w:rsidR="00D07977" w:rsidRDefault="00D07977" w:rsidP="00D07977">
      <w:pPr>
        <w:spacing w:line="480" w:lineRule="auto"/>
        <w:ind w:firstLine="360"/>
        <w:rPr>
          <w:rFonts w:ascii="Times New Roman" w:hAnsi="Times New Roman" w:cs="Times New Roman"/>
          <w:sz w:val="24"/>
          <w:szCs w:val="24"/>
        </w:rPr>
      </w:pPr>
      <w:r w:rsidRPr="00187709">
        <w:rPr>
          <w:rFonts w:ascii="Times New Roman" w:hAnsi="Times New Roman" w:cs="Times New Roman"/>
          <w:sz w:val="24"/>
          <w:szCs w:val="24"/>
        </w:rPr>
        <w:t xml:space="preserve">According to </w:t>
      </w:r>
      <w:proofErr w:type="spellStart"/>
      <w:r w:rsidRPr="00187709">
        <w:rPr>
          <w:rFonts w:ascii="Times New Roman" w:hAnsi="Times New Roman" w:cs="Times New Roman"/>
          <w:sz w:val="24"/>
          <w:szCs w:val="24"/>
        </w:rPr>
        <w:t>Taj</w:t>
      </w:r>
      <w:proofErr w:type="spellEnd"/>
      <w:r w:rsidRPr="00187709">
        <w:rPr>
          <w:rFonts w:ascii="Times New Roman" w:hAnsi="Times New Roman" w:cs="Times New Roman"/>
          <w:sz w:val="24"/>
          <w:szCs w:val="24"/>
        </w:rPr>
        <w:t xml:space="preserve"> &amp; </w:t>
      </w:r>
      <w:proofErr w:type="spellStart"/>
      <w:r w:rsidRPr="00187709">
        <w:rPr>
          <w:rFonts w:ascii="Times New Roman" w:hAnsi="Times New Roman" w:cs="Times New Roman"/>
          <w:sz w:val="24"/>
          <w:szCs w:val="24"/>
        </w:rPr>
        <w:t>Sivalingam</w:t>
      </w:r>
      <w:proofErr w:type="spellEnd"/>
      <w:r w:rsidRPr="00187709">
        <w:rPr>
          <w:rFonts w:ascii="Times New Roman" w:hAnsi="Times New Roman" w:cs="Times New Roman"/>
          <w:sz w:val="24"/>
          <w:szCs w:val="24"/>
        </w:rPr>
        <w:t xml:space="preserve"> (2013), computer assisted instruction allows </w:t>
      </w:r>
      <w:r>
        <w:rPr>
          <w:rFonts w:ascii="Times New Roman" w:hAnsi="Times New Roman" w:cs="Times New Roman"/>
          <w:sz w:val="24"/>
          <w:szCs w:val="24"/>
        </w:rPr>
        <w:t xml:space="preserve">learners to learn mathematics through the use of the computer acting as a “tutor and tool” (p.2).As the use of computer assisted instruction increases in the </w:t>
      </w:r>
      <w:r>
        <w:rPr>
          <w:rFonts w:ascii="Times New Roman" w:hAnsi="Times New Roman" w:cs="Times New Roman"/>
          <w:sz w:val="24"/>
          <w:szCs w:val="24"/>
        </w:rPr>
        <w:t>classroom;</w:t>
      </w:r>
      <w:r>
        <w:rPr>
          <w:rFonts w:ascii="Times New Roman" w:hAnsi="Times New Roman" w:cs="Times New Roman"/>
          <w:sz w:val="24"/>
          <w:szCs w:val="24"/>
        </w:rPr>
        <w:t xml:space="preserve"> students will enjoy the use of the technology and be able to learn the math concepts on their own. In the study by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Sivalingam</w:t>
      </w:r>
      <w:proofErr w:type="spellEnd"/>
      <w:r>
        <w:rPr>
          <w:rFonts w:ascii="Times New Roman" w:hAnsi="Times New Roman" w:cs="Times New Roman"/>
          <w:sz w:val="24"/>
          <w:szCs w:val="24"/>
        </w:rPr>
        <w:t xml:space="preserve"> (2013), students were divided into two groups to compare the best method for teaching math. The methods compared were computer assisted instruction and the traditional instruction method. During the teaching process, the students were taught the math concept fractions. The students completed a pre-test and post-test and the scores for both groups were compared. The results for this study showed that the average post-test scores were higher for the computer assisted instruction group meaning that students were able to learn the math concept better using the computer program.</w:t>
      </w:r>
    </w:p>
    <w:p w:rsidR="00D07977" w:rsidRDefault="00D07977" w:rsidP="00D0797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United States, teachers in all content areas are expected to use several types of technology as they teach in their classroom. According to Frye and </w:t>
      </w:r>
      <w:proofErr w:type="spellStart"/>
      <w:r>
        <w:rPr>
          <w:rFonts w:ascii="Times New Roman" w:hAnsi="Times New Roman" w:cs="Times New Roman"/>
          <w:sz w:val="24"/>
          <w:szCs w:val="24"/>
        </w:rPr>
        <w:t>Dornisch</w:t>
      </w:r>
      <w:proofErr w:type="spellEnd"/>
      <w:r>
        <w:rPr>
          <w:rFonts w:ascii="Times New Roman" w:hAnsi="Times New Roman" w:cs="Times New Roman"/>
          <w:sz w:val="24"/>
          <w:szCs w:val="24"/>
        </w:rPr>
        <w:t xml:space="preserve"> (2008), technology allows the students to participate in ways of learning content that is interactive and students prefer teachers that teach using technology. Frye and </w:t>
      </w:r>
      <w:proofErr w:type="spellStart"/>
      <w:r>
        <w:rPr>
          <w:rFonts w:ascii="Times New Roman" w:hAnsi="Times New Roman" w:cs="Times New Roman"/>
          <w:sz w:val="24"/>
          <w:szCs w:val="24"/>
        </w:rPr>
        <w:t>Dornisch</w:t>
      </w:r>
      <w:proofErr w:type="spellEnd"/>
      <w:r>
        <w:rPr>
          <w:rFonts w:ascii="Times New Roman" w:hAnsi="Times New Roman" w:cs="Times New Roman"/>
          <w:sz w:val="24"/>
          <w:szCs w:val="24"/>
        </w:rPr>
        <w:t xml:space="preserve"> (2008) completed a study to determine if teachers were capable of using technology in the classroom and if the technology was used more in math and science classrooms. During the study, a group of 101 high school students from different places in the world were asked to answer a series of questions about themselves, one of their teachers, and give their thoughts on one of their content classes. In the analysis </w:t>
      </w:r>
      <w:r>
        <w:rPr>
          <w:rFonts w:ascii="Times New Roman" w:hAnsi="Times New Roman" w:cs="Times New Roman"/>
          <w:sz w:val="24"/>
          <w:szCs w:val="24"/>
        </w:rPr>
        <w:t>of the study, Frye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Dornisch</w:t>
      </w:r>
      <w:proofErr w:type="spellEnd"/>
      <w:r>
        <w:rPr>
          <w:rFonts w:ascii="Times New Roman" w:hAnsi="Times New Roman" w:cs="Times New Roman"/>
          <w:sz w:val="24"/>
          <w:szCs w:val="24"/>
        </w:rPr>
        <w:t xml:space="preserve"> (2008) stated that 52% of the participants answered the questions about a math or science class and the remaining 48% focused on English or Social </w:t>
      </w:r>
      <w:r>
        <w:rPr>
          <w:rFonts w:ascii="Times New Roman" w:hAnsi="Times New Roman" w:cs="Times New Roman"/>
          <w:sz w:val="24"/>
          <w:szCs w:val="24"/>
        </w:rPr>
        <w:lastRenderedPageBreak/>
        <w:t>Studies. The results concluded that math or science teachers who used technology in their classrooms improved the student’s content knowledge, added motivation, and improved the student’s outlook of the subject and teacher.</w:t>
      </w:r>
    </w:p>
    <w:p w:rsidR="00D07977" w:rsidRDefault="00D07977" w:rsidP="00D07977">
      <w:pPr>
        <w:spacing w:line="480" w:lineRule="auto"/>
        <w:rPr>
          <w:rFonts w:ascii="Times New Roman" w:hAnsi="Times New Roman" w:cs="Times New Roman"/>
          <w:sz w:val="24"/>
          <w:szCs w:val="24"/>
        </w:rPr>
      </w:pPr>
      <w:r w:rsidRPr="00D07977">
        <w:rPr>
          <w:rFonts w:ascii="Times New Roman" w:hAnsi="Times New Roman" w:cs="Times New Roman"/>
          <w:sz w:val="24"/>
          <w:szCs w:val="24"/>
        </w:rPr>
        <w:t>Use of Assisted Technology Instruction in Math Classrooms</w:t>
      </w:r>
    </w:p>
    <w:p w:rsidR="00D07977"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study by </w:t>
      </w:r>
      <w:proofErr w:type="spellStart"/>
      <w:r>
        <w:rPr>
          <w:rFonts w:ascii="Times New Roman" w:hAnsi="Times New Roman" w:cs="Times New Roman"/>
          <w:sz w:val="24"/>
          <w:szCs w:val="24"/>
        </w:rPr>
        <w:t>Leh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Jitendra</w:t>
      </w:r>
      <w:proofErr w:type="spellEnd"/>
      <w:r>
        <w:rPr>
          <w:rFonts w:ascii="Times New Roman" w:hAnsi="Times New Roman" w:cs="Times New Roman"/>
          <w:sz w:val="24"/>
          <w:szCs w:val="24"/>
        </w:rPr>
        <w:t xml:space="preserve"> (2012), a group of 25 third-graders were selected to participate in an additional mathematics course that focused on solving word problems. The students were selected based on their state test scores from the previous year. During the study, the students were split into two groups. The students were taught how to solve word problems through computer-mediated instruction and teacher-mediated instruction. Both types of instruction provided students with an explanation of the problem-solving process that needed to be used to solve the word problem. According to </w:t>
      </w:r>
      <w:proofErr w:type="spellStart"/>
      <w:r>
        <w:rPr>
          <w:rFonts w:ascii="Times New Roman" w:hAnsi="Times New Roman" w:cs="Times New Roman"/>
          <w:sz w:val="24"/>
          <w:szCs w:val="24"/>
        </w:rPr>
        <w:t>Leh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Jitendra</w:t>
      </w:r>
      <w:proofErr w:type="spellEnd"/>
      <w:r>
        <w:rPr>
          <w:rFonts w:ascii="Times New Roman" w:hAnsi="Times New Roman" w:cs="Times New Roman"/>
          <w:sz w:val="24"/>
          <w:szCs w:val="24"/>
        </w:rPr>
        <w:t xml:space="preserve"> (2012), “a review of the two programs revealed that they are more similar than different with regard to instructional practices” (p. 70). The results showed that there was not a significant increase in final results for either type of mediation. The results indicate that neither way of teaching is more effective than the other.</w:t>
      </w:r>
    </w:p>
    <w:p w:rsidR="00D07977" w:rsidRPr="00CB0C8C" w:rsidRDefault="00D07977" w:rsidP="00D07977">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study conducted by </w:t>
      </w:r>
      <w:proofErr w:type="spellStart"/>
      <w:r>
        <w:rPr>
          <w:rFonts w:ascii="Times New Roman" w:hAnsi="Times New Roman" w:cs="Times New Roman"/>
          <w:sz w:val="24"/>
          <w:szCs w:val="24"/>
        </w:rPr>
        <w:t>Rasanen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Salminen</w:t>
      </w:r>
      <w:proofErr w:type="spellEnd"/>
      <w:r>
        <w:rPr>
          <w:rFonts w:ascii="Times New Roman" w:hAnsi="Times New Roman" w:cs="Times New Roman"/>
          <w:sz w:val="24"/>
          <w:szCs w:val="24"/>
        </w:rPr>
        <w:t xml:space="preserve">, Wilson, </w:t>
      </w:r>
      <w:proofErr w:type="spellStart"/>
      <w:r>
        <w:rPr>
          <w:rFonts w:ascii="Times New Roman" w:hAnsi="Times New Roman" w:cs="Times New Roman"/>
          <w:sz w:val="24"/>
          <w:szCs w:val="24"/>
        </w:rPr>
        <w:t>Aunio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Dehaene</w:t>
      </w:r>
      <w:proofErr w:type="spellEnd"/>
      <w:r>
        <w:rPr>
          <w:rFonts w:ascii="Times New Roman" w:hAnsi="Times New Roman" w:cs="Times New Roman"/>
          <w:sz w:val="24"/>
          <w:szCs w:val="24"/>
        </w:rPr>
        <w:t xml:space="preserve"> (2009), a group of students were selected to participate in a comparison study. Each group was chosen based on their understanding of number skills. According to </w:t>
      </w:r>
      <w:proofErr w:type="spellStart"/>
      <w:r>
        <w:rPr>
          <w:rFonts w:ascii="Times New Roman" w:hAnsi="Times New Roman" w:cs="Times New Roman"/>
          <w:sz w:val="24"/>
          <w:szCs w:val="24"/>
        </w:rPr>
        <w:t>Rasanen</w:t>
      </w:r>
      <w:proofErr w:type="spellEnd"/>
      <w:r>
        <w:rPr>
          <w:rFonts w:ascii="Times New Roman" w:hAnsi="Times New Roman" w:cs="Times New Roman"/>
          <w:sz w:val="24"/>
          <w:szCs w:val="24"/>
        </w:rPr>
        <w:t xml:space="preserve"> et al. (2009), “many components of cognitive processing have been connected to poor performance in mathematics” (p. 451). During the study, the groups participated in two mathematical games during a three week period. The computer assisted programs concentrated on the math concepts of counting, number sequencing, and comparing an object amount to the written number form. The programs were similar in comparison to the tasks that the students had to perform. </w:t>
      </w:r>
      <w:proofErr w:type="spellStart"/>
      <w:r>
        <w:rPr>
          <w:rFonts w:ascii="Times New Roman" w:hAnsi="Times New Roman" w:cs="Times New Roman"/>
          <w:sz w:val="24"/>
          <w:szCs w:val="24"/>
        </w:rPr>
        <w:t>Rasanen</w:t>
      </w:r>
      <w:proofErr w:type="spellEnd"/>
      <w:r>
        <w:rPr>
          <w:rFonts w:ascii="Times New Roman" w:hAnsi="Times New Roman" w:cs="Times New Roman"/>
          <w:sz w:val="24"/>
          <w:szCs w:val="24"/>
        </w:rPr>
        <w:t xml:space="preserve"> et al. (2009) stated that the </w:t>
      </w:r>
      <w:r>
        <w:rPr>
          <w:rFonts w:ascii="Times New Roman" w:hAnsi="Times New Roman" w:cs="Times New Roman"/>
          <w:sz w:val="24"/>
          <w:szCs w:val="24"/>
        </w:rPr>
        <w:lastRenderedPageBreak/>
        <w:t xml:space="preserve">programs differed from each other by how the numbers were compared to each other.  After the completion of the study, </w:t>
      </w:r>
      <w:proofErr w:type="spellStart"/>
      <w:r>
        <w:rPr>
          <w:rFonts w:ascii="Times New Roman" w:hAnsi="Times New Roman" w:cs="Times New Roman"/>
          <w:sz w:val="24"/>
          <w:szCs w:val="24"/>
        </w:rPr>
        <w:t>Rasanen</w:t>
      </w:r>
      <w:proofErr w:type="spellEnd"/>
      <w:r>
        <w:rPr>
          <w:rFonts w:ascii="Times New Roman" w:hAnsi="Times New Roman" w:cs="Times New Roman"/>
          <w:sz w:val="24"/>
          <w:szCs w:val="24"/>
        </w:rPr>
        <w:t xml:space="preserve"> et al. (2009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concluded that the results from each group showed no greater average score for each group. These results indicated that the computer-assisted programs were not affective in meeting the criteria for this type of instruction.</w:t>
      </w:r>
    </w:p>
    <w:p w:rsidR="00D07977" w:rsidRPr="00CB0C8C"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Periathiruvadi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Rinn</w:t>
      </w:r>
      <w:proofErr w:type="spellEnd"/>
      <w:r>
        <w:rPr>
          <w:rFonts w:ascii="Times New Roman" w:hAnsi="Times New Roman" w:cs="Times New Roman"/>
          <w:sz w:val="24"/>
          <w:szCs w:val="24"/>
        </w:rPr>
        <w:t xml:space="preserve"> (2012), there are many ways of teaching gifted students in the United States. </w:t>
      </w:r>
      <w:proofErr w:type="spellStart"/>
      <w:r>
        <w:rPr>
          <w:rFonts w:ascii="Times New Roman" w:hAnsi="Times New Roman" w:cs="Times New Roman"/>
          <w:sz w:val="24"/>
          <w:szCs w:val="24"/>
        </w:rPr>
        <w:t>Periathiruvadi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Rinn</w:t>
      </w:r>
      <w:proofErr w:type="spellEnd"/>
      <w:r>
        <w:rPr>
          <w:rFonts w:ascii="Times New Roman" w:hAnsi="Times New Roman" w:cs="Times New Roman"/>
          <w:sz w:val="24"/>
          <w:szCs w:val="24"/>
        </w:rPr>
        <w:t xml:space="preserve"> (2012) stated that “ technology not only allows teachers to provide differentiated instruction for gifted children and adolescents, but also serves as an educational and creative outlet for some of the best and brightest minds in the world” (p. 153). This article focuses on empirical research that is associated with teachers using technology to teach gifted students. The results from </w:t>
      </w:r>
      <w:proofErr w:type="spellStart"/>
      <w:r>
        <w:rPr>
          <w:rFonts w:ascii="Times New Roman" w:hAnsi="Times New Roman" w:cs="Times New Roman"/>
          <w:sz w:val="24"/>
          <w:szCs w:val="24"/>
        </w:rPr>
        <w:t>Periathiruvadi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Rinn’s</w:t>
      </w:r>
      <w:proofErr w:type="spellEnd"/>
      <w:r>
        <w:rPr>
          <w:rFonts w:ascii="Times New Roman" w:hAnsi="Times New Roman" w:cs="Times New Roman"/>
          <w:sz w:val="24"/>
          <w:szCs w:val="24"/>
        </w:rPr>
        <w:t xml:space="preserve"> (2012) research showed that gifted students had a better understanding of the content when technology was used in the classroom with an emphasis of learning online. </w:t>
      </w:r>
    </w:p>
    <w:p w:rsidR="00D07977" w:rsidRDefault="00D07977" w:rsidP="00D07977">
      <w:pPr>
        <w:spacing w:line="480" w:lineRule="auto"/>
        <w:rPr>
          <w:rFonts w:ascii="Times New Roman" w:hAnsi="Times New Roman" w:cs="Times New Roman"/>
          <w:sz w:val="24"/>
          <w:szCs w:val="24"/>
        </w:rPr>
      </w:pPr>
      <w:r w:rsidRPr="00D07977">
        <w:rPr>
          <w:rFonts w:ascii="Times New Roman" w:hAnsi="Times New Roman" w:cs="Times New Roman"/>
          <w:sz w:val="24"/>
          <w:szCs w:val="24"/>
        </w:rPr>
        <w:t>Programs for Assisted Technology Instruction Used in Math Classrooms</w:t>
      </w:r>
    </w:p>
    <w:p w:rsidR="00D07977"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technology in math classrooms allows students the opportunity to learn in many different ways. Teachers are able to provide more activities and opportunities for the students to learn. </w:t>
      </w:r>
      <w:proofErr w:type="gramStart"/>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Meletiou-Mavrotheris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Mavrotheris</w:t>
      </w:r>
      <w:proofErr w:type="spellEnd"/>
      <w:r>
        <w:rPr>
          <w:rFonts w:ascii="Times New Roman" w:hAnsi="Times New Roman" w:cs="Times New Roman"/>
          <w:sz w:val="24"/>
          <w:szCs w:val="24"/>
        </w:rPr>
        <w:t xml:space="preserve"> (2012), the use of “computer games are a tool for supporting mathematics teaching and learning” (p. 455).</w:t>
      </w:r>
      <w:proofErr w:type="gramEnd"/>
      <w:r>
        <w:rPr>
          <w:rFonts w:ascii="Times New Roman" w:hAnsi="Times New Roman" w:cs="Times New Roman"/>
          <w:sz w:val="24"/>
          <w:szCs w:val="24"/>
        </w:rPr>
        <w:t xml:space="preserve"> During this study, a group of 13 students during their final year of college were selected to complete a unit on learning mathematics through game-enhancing.</w:t>
      </w:r>
      <w:r w:rsidRPr="002D63D4">
        <w:rPr>
          <w:rFonts w:ascii="Times New Roman" w:hAnsi="Times New Roman" w:cs="Times New Roman"/>
          <w:sz w:val="24"/>
          <w:szCs w:val="24"/>
        </w:rPr>
        <w:t xml:space="preserve"> </w:t>
      </w:r>
      <w:proofErr w:type="spellStart"/>
      <w:r>
        <w:rPr>
          <w:rFonts w:ascii="Times New Roman" w:hAnsi="Times New Roman" w:cs="Times New Roman"/>
          <w:sz w:val="24"/>
          <w:szCs w:val="24"/>
        </w:rPr>
        <w:t>Meletiou-Mavrotheris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Mavrotheris</w:t>
      </w:r>
      <w:proofErr w:type="spellEnd"/>
      <w:r>
        <w:rPr>
          <w:rFonts w:ascii="Times New Roman" w:hAnsi="Times New Roman" w:cs="Times New Roman"/>
          <w:sz w:val="24"/>
          <w:szCs w:val="24"/>
        </w:rPr>
        <w:t xml:space="preserve"> (2012) concluded that the game-enhancing learning did have a positive impact on a teachers’ ability to choose and apply to online game to their instruction.</w:t>
      </w:r>
    </w:p>
    <w:p w:rsidR="00D07977" w:rsidRPr="00C21BC2"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research article by </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and Lake (2007), three approaches to teaching math are examined. The approaches focused on are teaching with a text book, using computer-assisted instruction programs, and how a teacher manages a classroom and their practices for instruction. During this study, </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and Lake (2007) use a technique called “best-evidence synthesis” (p. 6). This technique “seeks to apply consistent and well-justified standards” that provides information that is appropriate and fair from experimental studies (p. 6). Each study focused on whether each program met the “criteria for inclusion” (p. 7). The “criteria for inclusion” included 6 mandatory guidelines. The results of the study showed that 87 of the studies complete met the criteria for inclusion. Of the 87 studies, classroom management and practices for instruction showed a higher effect on teaching math. The second highest effect was the use of computer-assisted instruction programs and teaching out of text books saw no change in the study.</w:t>
      </w:r>
    </w:p>
    <w:p w:rsidR="00D07977" w:rsidRDefault="00D07977" w:rsidP="00D07977">
      <w:pPr>
        <w:spacing w:line="480" w:lineRule="auto"/>
        <w:rPr>
          <w:rFonts w:ascii="Times New Roman" w:hAnsi="Times New Roman" w:cs="Times New Roman"/>
          <w:sz w:val="24"/>
          <w:szCs w:val="24"/>
        </w:rPr>
      </w:pPr>
      <w:r w:rsidRPr="00D07977">
        <w:rPr>
          <w:rFonts w:ascii="Times New Roman" w:hAnsi="Times New Roman" w:cs="Times New Roman"/>
          <w:sz w:val="24"/>
          <w:szCs w:val="24"/>
        </w:rPr>
        <w:t>Levels of Achievement when Using Assisted Technology Instruction in Math</w:t>
      </w:r>
    </w:p>
    <w:p w:rsidR="00D07977" w:rsidRPr="00CB0C8C"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Problem- solving skills are crucial for all levels of students when they are solving word problems.  According to Huang, Liu, and Chang (2012), problem-based learning-PBL allows students to learn from their own explorations, collaborate with their peers, motivate their peers to enhance learning, and develop problem-solving skills. </w:t>
      </w:r>
      <w:proofErr w:type="spellStart"/>
      <w:r>
        <w:rPr>
          <w:rFonts w:ascii="Times New Roman" w:hAnsi="Times New Roman" w:cs="Times New Roman"/>
          <w:sz w:val="24"/>
          <w:szCs w:val="24"/>
        </w:rPr>
        <w:t>Polya’s</w:t>
      </w:r>
      <w:proofErr w:type="spellEnd"/>
      <w:r>
        <w:rPr>
          <w:rFonts w:ascii="Times New Roman" w:hAnsi="Times New Roman" w:cs="Times New Roman"/>
          <w:sz w:val="24"/>
          <w:szCs w:val="24"/>
        </w:rPr>
        <w:t xml:space="preserve"> process for problem solving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cited in Huang, Liu, &amp; Chang, 2012) introduced this process as a strategy for PBL. The steps for </w:t>
      </w:r>
      <w:proofErr w:type="spellStart"/>
      <w:r>
        <w:rPr>
          <w:rFonts w:ascii="Times New Roman" w:hAnsi="Times New Roman" w:cs="Times New Roman"/>
          <w:sz w:val="24"/>
          <w:szCs w:val="24"/>
        </w:rPr>
        <w:t>Polya’s</w:t>
      </w:r>
      <w:proofErr w:type="spellEnd"/>
      <w:r>
        <w:rPr>
          <w:rFonts w:ascii="Times New Roman" w:hAnsi="Times New Roman" w:cs="Times New Roman"/>
          <w:sz w:val="24"/>
          <w:szCs w:val="24"/>
        </w:rPr>
        <w:t xml:space="preserve"> problem-solving method is to understand the problem, develop a plan, carry out the plan, and look back. In the study by Huang, Liu, and Chang (2012), a group of second and third-graders, who showed difficulties in math, were asked to navigate through a computer-assisted program on a website. The program focused on solving addition and subtraction word problems. During the completion of the program, the students were instructed to focus on the four steps for </w:t>
      </w:r>
      <w:r>
        <w:rPr>
          <w:rFonts w:ascii="Times New Roman" w:hAnsi="Times New Roman" w:cs="Times New Roman"/>
          <w:sz w:val="24"/>
          <w:szCs w:val="24"/>
        </w:rPr>
        <w:lastRenderedPageBreak/>
        <w:t xml:space="preserve">problem solving. The result for the study by Huang, Liu, and Chang (2012), showed that “the computer-assisted mathematical learning system can serve as a supplementary tool that can help teachers with remedial instruction and enhances the problem-solving ability of low achievers” (p.258).  </w:t>
      </w:r>
    </w:p>
    <w:p w:rsidR="00D07977" w:rsidRPr="00CB0C8C"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Tienken</w:t>
      </w:r>
      <w:proofErr w:type="spellEnd"/>
      <w:r>
        <w:rPr>
          <w:rFonts w:ascii="Times New Roman" w:hAnsi="Times New Roman" w:cs="Times New Roman"/>
          <w:sz w:val="24"/>
          <w:szCs w:val="24"/>
        </w:rPr>
        <w:t xml:space="preserve"> and Maher (2008), “the issue of lower than expected mathematics achievement is a persistent worry to some educati</w:t>
      </w:r>
      <w:bookmarkStart w:id="0" w:name="_GoBack"/>
      <w:bookmarkEnd w:id="0"/>
      <w:r>
        <w:rPr>
          <w:rFonts w:ascii="Times New Roman" w:hAnsi="Times New Roman" w:cs="Times New Roman"/>
          <w:sz w:val="24"/>
          <w:szCs w:val="24"/>
        </w:rPr>
        <w:t xml:space="preserve">on leaders and policy makers at all levels of the U.S. PK-12 education system” (p. 1). In this study, students’ state scores from an eighth-grade math class in New Jersey are being compared to determine if there is an increase in achievement. To determine the difference, the students are divided into two groups. The groups include whether the students received computer-assisted instruction- CAI or no CSI during the presentation of the math content standards. The results for this study by </w:t>
      </w:r>
      <w:proofErr w:type="spellStart"/>
      <w:r>
        <w:rPr>
          <w:rFonts w:ascii="Times New Roman" w:hAnsi="Times New Roman" w:cs="Times New Roman"/>
          <w:sz w:val="24"/>
          <w:szCs w:val="24"/>
        </w:rPr>
        <w:t>Tienken</w:t>
      </w:r>
      <w:proofErr w:type="spellEnd"/>
      <w:r>
        <w:rPr>
          <w:rFonts w:ascii="Times New Roman" w:hAnsi="Times New Roman" w:cs="Times New Roman"/>
          <w:sz w:val="24"/>
          <w:szCs w:val="24"/>
        </w:rPr>
        <w:t xml:space="preserve"> and Maher (2008) showed that there was not a dramatic increase in the test scores for students who participated in CAI.</w:t>
      </w:r>
    </w:p>
    <w:p w:rsidR="00D07977" w:rsidRPr="00830935" w:rsidRDefault="00D07977" w:rsidP="00D079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t>
      </w:r>
      <w:r w:rsidRPr="00830935">
        <w:rPr>
          <w:rFonts w:ascii="Times New Roman" w:hAnsi="Times New Roman" w:cs="Times New Roman"/>
          <w:sz w:val="24"/>
          <w:szCs w:val="24"/>
        </w:rPr>
        <w:t xml:space="preserve">Lee, Waxman, Wu, </w:t>
      </w:r>
      <w:proofErr w:type="spellStart"/>
      <w:r w:rsidRPr="00830935">
        <w:rPr>
          <w:rFonts w:ascii="Times New Roman" w:hAnsi="Times New Roman" w:cs="Times New Roman"/>
          <w:sz w:val="24"/>
          <w:szCs w:val="24"/>
        </w:rPr>
        <w:t>Michko</w:t>
      </w:r>
      <w:proofErr w:type="spellEnd"/>
      <w:r w:rsidRPr="00830935">
        <w:rPr>
          <w:rFonts w:ascii="Times New Roman" w:hAnsi="Times New Roman" w:cs="Times New Roman"/>
          <w:sz w:val="24"/>
          <w:szCs w:val="24"/>
        </w:rPr>
        <w:t>, and</w:t>
      </w:r>
      <w:r>
        <w:rPr>
          <w:rFonts w:ascii="Times New Roman" w:hAnsi="Times New Roman" w:cs="Times New Roman"/>
          <w:sz w:val="24"/>
          <w:szCs w:val="24"/>
        </w:rPr>
        <w:t xml:space="preserve"> Lin (2013) provide an outlook of how students achieve in practices of instruction when technology is present in the teaching and learning. During this study, 58 articles are reviewed to determine if they meet the needed criteria. Lee et al (2013) stated that the three criteria are there is a “focus on teaching and learning with technology in K-12 classrooms,” each group is given a pre and posttest, and each “have reported statistical data that allowed calculations of effect sizes” (p. 135). The conclusion from this study showed that there was an increase in using technology to teach and learn during practices of instruction.</w:t>
      </w:r>
    </w:p>
    <w:p w:rsidR="00D07977" w:rsidRPr="00D07977" w:rsidRDefault="00D07977" w:rsidP="00D07977">
      <w:pPr>
        <w:spacing w:line="480" w:lineRule="auto"/>
        <w:rPr>
          <w:rFonts w:ascii="Times New Roman" w:hAnsi="Times New Roman" w:cs="Times New Roman"/>
          <w:sz w:val="24"/>
          <w:szCs w:val="24"/>
        </w:rPr>
      </w:pPr>
    </w:p>
    <w:p w:rsidR="00D07977" w:rsidRDefault="00D07977" w:rsidP="00D079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D07977" w:rsidRDefault="00D07977" w:rsidP="00D07977">
      <w:pPr>
        <w:spacing w:line="480" w:lineRule="auto"/>
        <w:ind w:left="450" w:hanging="450"/>
        <w:rPr>
          <w:rFonts w:ascii="Times New Roman" w:hAnsi="Times New Roman" w:cs="Times New Roman"/>
          <w:sz w:val="24"/>
          <w:szCs w:val="24"/>
        </w:rPr>
      </w:pPr>
      <w:r w:rsidRPr="00D07977">
        <w:rPr>
          <w:rFonts w:ascii="Times New Roman" w:hAnsi="Times New Roman" w:cs="Times New Roman"/>
          <w:sz w:val="24"/>
          <w:szCs w:val="24"/>
        </w:rPr>
        <w:t xml:space="preserve">Frye, N &amp; </w:t>
      </w:r>
      <w:proofErr w:type="spellStart"/>
      <w:r w:rsidRPr="00D07977">
        <w:rPr>
          <w:rFonts w:ascii="Times New Roman" w:hAnsi="Times New Roman" w:cs="Times New Roman"/>
          <w:sz w:val="24"/>
          <w:szCs w:val="24"/>
        </w:rPr>
        <w:t>Dornisch</w:t>
      </w:r>
      <w:proofErr w:type="spellEnd"/>
      <w:r w:rsidRPr="00D07977">
        <w:rPr>
          <w:rFonts w:ascii="Times New Roman" w:hAnsi="Times New Roman" w:cs="Times New Roman"/>
          <w:sz w:val="24"/>
          <w:szCs w:val="24"/>
        </w:rPr>
        <w:t xml:space="preserve">, M. </w:t>
      </w:r>
      <w:proofErr w:type="gramStart"/>
      <w:r w:rsidRPr="00D07977">
        <w:rPr>
          <w:rFonts w:ascii="Times New Roman" w:hAnsi="Times New Roman" w:cs="Times New Roman"/>
          <w:sz w:val="24"/>
          <w:szCs w:val="24"/>
        </w:rPr>
        <w:t>( 2008</w:t>
      </w:r>
      <w:proofErr w:type="gramEnd"/>
      <w:r w:rsidRPr="00D07977">
        <w:rPr>
          <w:rFonts w:ascii="Times New Roman" w:hAnsi="Times New Roman" w:cs="Times New Roman"/>
          <w:sz w:val="24"/>
          <w:szCs w:val="24"/>
        </w:rPr>
        <w:t>). Teacher technology use and stud</w:t>
      </w:r>
      <w:r>
        <w:rPr>
          <w:rFonts w:ascii="Times New Roman" w:hAnsi="Times New Roman" w:cs="Times New Roman"/>
          <w:sz w:val="24"/>
          <w:szCs w:val="24"/>
        </w:rPr>
        <w:t xml:space="preserve">ent evaluations: the moderating </w:t>
      </w:r>
      <w:r w:rsidRPr="00D07977">
        <w:rPr>
          <w:rFonts w:ascii="Times New Roman" w:hAnsi="Times New Roman" w:cs="Times New Roman"/>
          <w:sz w:val="24"/>
          <w:szCs w:val="24"/>
        </w:rPr>
        <w:t xml:space="preserve">role of content area. </w:t>
      </w:r>
      <w:r w:rsidRPr="00D07977">
        <w:rPr>
          <w:rFonts w:ascii="Times New Roman" w:hAnsi="Times New Roman" w:cs="Times New Roman"/>
          <w:i/>
          <w:sz w:val="24"/>
          <w:szCs w:val="24"/>
        </w:rPr>
        <w:t>J. Educational Technology Systems</w:t>
      </w:r>
      <w:r w:rsidRPr="00D07977">
        <w:rPr>
          <w:rFonts w:ascii="Times New Roman" w:hAnsi="Times New Roman" w:cs="Times New Roman"/>
          <w:sz w:val="24"/>
          <w:szCs w:val="24"/>
        </w:rPr>
        <w:t>, 36 (3), 305-317.</w:t>
      </w:r>
    </w:p>
    <w:p w:rsidR="00D07977" w:rsidRDefault="00D07977" w:rsidP="00D07977">
      <w:pPr>
        <w:spacing w:line="480" w:lineRule="auto"/>
        <w:ind w:left="450" w:hanging="450"/>
        <w:rPr>
          <w:rFonts w:ascii="Times New Roman" w:hAnsi="Times New Roman" w:cs="Times New Roman"/>
          <w:sz w:val="24"/>
          <w:szCs w:val="24"/>
        </w:rPr>
      </w:pPr>
      <w:proofErr w:type="gramStart"/>
      <w:r>
        <w:rPr>
          <w:rFonts w:ascii="Times New Roman" w:hAnsi="Times New Roman" w:cs="Times New Roman"/>
          <w:sz w:val="24"/>
          <w:szCs w:val="24"/>
        </w:rPr>
        <w:t>Huang, T., Liu, Y., &amp; Chang, H.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achievement in solving word-based mathematical questions through a computer-assisted learning system.</w:t>
      </w:r>
      <w:proofErr w:type="gramEnd"/>
      <w:r>
        <w:rPr>
          <w:rFonts w:ascii="Times New Roman" w:hAnsi="Times New Roman" w:cs="Times New Roman"/>
          <w:sz w:val="24"/>
          <w:szCs w:val="24"/>
        </w:rPr>
        <w:t xml:space="preserve"> </w:t>
      </w:r>
      <w:r>
        <w:rPr>
          <w:rFonts w:ascii="Times New Roman" w:hAnsi="Times New Roman" w:cs="Times New Roman"/>
          <w:i/>
          <w:sz w:val="24"/>
          <w:szCs w:val="24"/>
        </w:rPr>
        <w:t>Educational Technology &amp; Society</w:t>
      </w:r>
      <w:r>
        <w:rPr>
          <w:rFonts w:ascii="Times New Roman" w:hAnsi="Times New Roman" w:cs="Times New Roman"/>
          <w:sz w:val="24"/>
          <w:szCs w:val="24"/>
        </w:rPr>
        <w:t>, 15(1), 248-259.</w:t>
      </w:r>
    </w:p>
    <w:p w:rsidR="00D07977" w:rsidRPr="00D07977" w:rsidRDefault="00D07977" w:rsidP="00D07977">
      <w:pPr>
        <w:spacing w:line="480" w:lineRule="auto"/>
        <w:ind w:left="450" w:hanging="450"/>
        <w:rPr>
          <w:rFonts w:ascii="Times New Roman" w:hAnsi="Times New Roman" w:cs="Times New Roman"/>
          <w:sz w:val="24"/>
          <w:szCs w:val="24"/>
        </w:rPr>
      </w:pPr>
      <w:proofErr w:type="gramStart"/>
      <w:r w:rsidRPr="00D07977">
        <w:rPr>
          <w:rFonts w:ascii="Times New Roman" w:hAnsi="Times New Roman" w:cs="Times New Roman"/>
          <w:sz w:val="24"/>
          <w:szCs w:val="24"/>
        </w:rPr>
        <w:t xml:space="preserve">Lee, Y., Waxman, H., Wu, J., </w:t>
      </w:r>
      <w:proofErr w:type="spellStart"/>
      <w:r w:rsidRPr="00D07977">
        <w:rPr>
          <w:rFonts w:ascii="Times New Roman" w:hAnsi="Times New Roman" w:cs="Times New Roman"/>
          <w:sz w:val="24"/>
          <w:szCs w:val="24"/>
        </w:rPr>
        <w:t>Michko</w:t>
      </w:r>
      <w:proofErr w:type="spellEnd"/>
      <w:r w:rsidRPr="00D07977">
        <w:rPr>
          <w:rFonts w:ascii="Times New Roman" w:hAnsi="Times New Roman" w:cs="Times New Roman"/>
          <w:sz w:val="24"/>
          <w:szCs w:val="24"/>
        </w:rPr>
        <w:t>, G., &amp; Lin, G. (2013).</w:t>
      </w:r>
      <w:proofErr w:type="gramEnd"/>
      <w:r w:rsidRPr="00D07977">
        <w:rPr>
          <w:rFonts w:ascii="Times New Roman" w:hAnsi="Times New Roman" w:cs="Times New Roman"/>
          <w:sz w:val="24"/>
          <w:szCs w:val="24"/>
        </w:rPr>
        <w:t xml:space="preserve"> Revisit the effect of teaching and learning with technology. </w:t>
      </w:r>
      <w:r w:rsidRPr="00D07977">
        <w:rPr>
          <w:rFonts w:ascii="Times New Roman" w:hAnsi="Times New Roman" w:cs="Times New Roman"/>
          <w:i/>
          <w:sz w:val="24"/>
          <w:szCs w:val="24"/>
        </w:rPr>
        <w:t>Educational Technology &amp; Society</w:t>
      </w:r>
      <w:r w:rsidRPr="00D07977">
        <w:rPr>
          <w:rFonts w:ascii="Times New Roman" w:hAnsi="Times New Roman" w:cs="Times New Roman"/>
          <w:sz w:val="24"/>
          <w:szCs w:val="24"/>
        </w:rPr>
        <w:t>, 16(1), 133-146.</w:t>
      </w:r>
    </w:p>
    <w:p w:rsidR="00D07977" w:rsidRDefault="00D07977" w:rsidP="00D07977">
      <w:pPr>
        <w:spacing w:line="48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Leh</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Jitendra</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Effects of Computer-mediated versus teacher-mediated instruction on the mathematical word problem-solving performance of the third-grade students with mathematical difficulties.</w:t>
      </w:r>
      <w:proofErr w:type="gramEnd"/>
      <w:r>
        <w:rPr>
          <w:rFonts w:ascii="Times New Roman" w:hAnsi="Times New Roman" w:cs="Times New Roman"/>
          <w:sz w:val="24"/>
          <w:szCs w:val="24"/>
        </w:rPr>
        <w:t xml:space="preserve"> </w:t>
      </w:r>
      <w:r>
        <w:rPr>
          <w:rFonts w:ascii="Times New Roman" w:hAnsi="Times New Roman" w:cs="Times New Roman"/>
          <w:i/>
          <w:sz w:val="24"/>
          <w:szCs w:val="24"/>
        </w:rPr>
        <w:t>Learning Disability Quarterly</w:t>
      </w:r>
      <w:r>
        <w:rPr>
          <w:rFonts w:ascii="Times New Roman" w:hAnsi="Times New Roman" w:cs="Times New Roman"/>
          <w:sz w:val="24"/>
          <w:szCs w:val="24"/>
        </w:rPr>
        <w:t>, 36 (2), 68-79.</w:t>
      </w:r>
    </w:p>
    <w:p w:rsidR="00D07977" w:rsidRPr="00D07977" w:rsidRDefault="00D07977" w:rsidP="00D07977">
      <w:pPr>
        <w:spacing w:line="480" w:lineRule="auto"/>
        <w:ind w:left="450" w:hanging="450"/>
        <w:rPr>
          <w:rFonts w:ascii="Times New Roman" w:hAnsi="Times New Roman" w:cs="Times New Roman"/>
          <w:sz w:val="24"/>
          <w:szCs w:val="24"/>
        </w:rPr>
      </w:pPr>
      <w:proofErr w:type="spellStart"/>
      <w:proofErr w:type="gramStart"/>
      <w:r w:rsidRPr="00D07977">
        <w:rPr>
          <w:rFonts w:ascii="Times New Roman" w:hAnsi="Times New Roman" w:cs="Times New Roman"/>
          <w:sz w:val="24"/>
          <w:szCs w:val="24"/>
        </w:rPr>
        <w:t>Meletiou-Mavrotheris</w:t>
      </w:r>
      <w:proofErr w:type="spellEnd"/>
      <w:r w:rsidRPr="00D07977">
        <w:rPr>
          <w:rFonts w:ascii="Times New Roman" w:hAnsi="Times New Roman" w:cs="Times New Roman"/>
          <w:sz w:val="24"/>
          <w:szCs w:val="24"/>
        </w:rPr>
        <w:t xml:space="preserve">, M. &amp; </w:t>
      </w:r>
      <w:proofErr w:type="spellStart"/>
      <w:r w:rsidRPr="00D07977">
        <w:rPr>
          <w:rFonts w:ascii="Times New Roman" w:hAnsi="Times New Roman" w:cs="Times New Roman"/>
          <w:sz w:val="24"/>
          <w:szCs w:val="24"/>
        </w:rPr>
        <w:t>Mavrotheris</w:t>
      </w:r>
      <w:proofErr w:type="spellEnd"/>
      <w:r w:rsidRPr="00D07977">
        <w:rPr>
          <w:rFonts w:ascii="Times New Roman" w:hAnsi="Times New Roman" w:cs="Times New Roman"/>
          <w:sz w:val="24"/>
          <w:szCs w:val="24"/>
        </w:rPr>
        <w:t>, E. (2012).</w:t>
      </w:r>
      <w:proofErr w:type="gramEnd"/>
      <w:r w:rsidRPr="00D07977">
        <w:rPr>
          <w:rFonts w:ascii="Times New Roman" w:hAnsi="Times New Roman" w:cs="Times New Roman"/>
          <w:sz w:val="24"/>
          <w:szCs w:val="24"/>
        </w:rPr>
        <w:t xml:space="preserve"> </w:t>
      </w:r>
      <w:proofErr w:type="gramStart"/>
      <w:r w:rsidRPr="00D07977">
        <w:rPr>
          <w:rFonts w:ascii="Times New Roman" w:hAnsi="Times New Roman" w:cs="Times New Roman"/>
          <w:sz w:val="24"/>
          <w:szCs w:val="24"/>
        </w:rPr>
        <w:t>Game-enhanced mathematics learning for pre-service primary school teachers.</w:t>
      </w:r>
      <w:proofErr w:type="gramEnd"/>
      <w:r w:rsidRPr="00D07977">
        <w:rPr>
          <w:rFonts w:ascii="Times New Roman" w:hAnsi="Times New Roman" w:cs="Times New Roman"/>
          <w:sz w:val="24"/>
          <w:szCs w:val="24"/>
        </w:rPr>
        <w:t xml:space="preserve"> </w:t>
      </w:r>
      <w:proofErr w:type="gramStart"/>
      <w:r w:rsidRPr="00D07977">
        <w:rPr>
          <w:rFonts w:ascii="Times New Roman" w:hAnsi="Times New Roman" w:cs="Times New Roman"/>
          <w:i/>
          <w:sz w:val="24"/>
          <w:szCs w:val="24"/>
        </w:rPr>
        <w:t>In the Proceedings of the ICICTE</w:t>
      </w:r>
      <w:r w:rsidRPr="00D07977">
        <w:rPr>
          <w:rFonts w:ascii="Times New Roman" w:hAnsi="Times New Roman" w:cs="Times New Roman"/>
          <w:sz w:val="24"/>
          <w:szCs w:val="24"/>
        </w:rPr>
        <w:t>, 455-465.</w:t>
      </w:r>
      <w:proofErr w:type="gramEnd"/>
    </w:p>
    <w:p w:rsidR="00D07977" w:rsidRDefault="00D07977" w:rsidP="00D07977">
      <w:pPr>
        <w:spacing w:line="480" w:lineRule="auto"/>
        <w:ind w:left="450" w:hanging="450"/>
        <w:rPr>
          <w:rFonts w:ascii="Times New Roman" w:hAnsi="Times New Roman" w:cs="Times New Roman"/>
          <w:sz w:val="24"/>
          <w:szCs w:val="24"/>
        </w:rPr>
      </w:pPr>
      <w:proofErr w:type="spellStart"/>
      <w:proofErr w:type="gramStart"/>
      <w:r w:rsidRPr="00D07977">
        <w:rPr>
          <w:rFonts w:ascii="Times New Roman" w:hAnsi="Times New Roman" w:cs="Times New Roman"/>
          <w:sz w:val="24"/>
          <w:szCs w:val="24"/>
        </w:rPr>
        <w:t>Periathiruvadi</w:t>
      </w:r>
      <w:proofErr w:type="spellEnd"/>
      <w:r w:rsidRPr="00D07977">
        <w:rPr>
          <w:rFonts w:ascii="Times New Roman" w:hAnsi="Times New Roman" w:cs="Times New Roman"/>
          <w:sz w:val="24"/>
          <w:szCs w:val="24"/>
        </w:rPr>
        <w:t xml:space="preserve">, S. &amp; </w:t>
      </w:r>
      <w:proofErr w:type="spellStart"/>
      <w:r w:rsidRPr="00D07977">
        <w:rPr>
          <w:rFonts w:ascii="Times New Roman" w:hAnsi="Times New Roman" w:cs="Times New Roman"/>
          <w:sz w:val="24"/>
          <w:szCs w:val="24"/>
        </w:rPr>
        <w:t>Rinn</w:t>
      </w:r>
      <w:proofErr w:type="spellEnd"/>
      <w:r w:rsidRPr="00D07977">
        <w:rPr>
          <w:rFonts w:ascii="Times New Roman" w:hAnsi="Times New Roman" w:cs="Times New Roman"/>
          <w:sz w:val="24"/>
          <w:szCs w:val="24"/>
        </w:rPr>
        <w:t>, A. (2012).</w:t>
      </w:r>
      <w:proofErr w:type="gramEnd"/>
      <w:r w:rsidRPr="00D07977">
        <w:rPr>
          <w:rFonts w:ascii="Times New Roman" w:hAnsi="Times New Roman" w:cs="Times New Roman"/>
          <w:sz w:val="24"/>
          <w:szCs w:val="24"/>
        </w:rPr>
        <w:t xml:space="preserve"> Technology in gifted education: a review of best practices and empirical research. </w:t>
      </w:r>
      <w:r w:rsidRPr="00D07977">
        <w:rPr>
          <w:rFonts w:ascii="Times New Roman" w:hAnsi="Times New Roman" w:cs="Times New Roman"/>
          <w:i/>
          <w:sz w:val="24"/>
          <w:szCs w:val="24"/>
        </w:rPr>
        <w:t>Journal of Research on Technology in Education</w:t>
      </w:r>
      <w:r w:rsidRPr="00D07977">
        <w:rPr>
          <w:rFonts w:ascii="Times New Roman" w:hAnsi="Times New Roman" w:cs="Times New Roman"/>
          <w:sz w:val="24"/>
          <w:szCs w:val="24"/>
        </w:rPr>
        <w:t>, 45 (2), 153-169.</w:t>
      </w:r>
    </w:p>
    <w:p w:rsidR="00D07977" w:rsidRPr="00D07977" w:rsidRDefault="00D07977" w:rsidP="00D07977">
      <w:pPr>
        <w:spacing w:line="480" w:lineRule="auto"/>
        <w:ind w:left="450" w:hanging="450"/>
        <w:rPr>
          <w:rFonts w:ascii="Times New Roman" w:hAnsi="Times New Roman" w:cs="Times New Roman"/>
          <w:sz w:val="24"/>
          <w:szCs w:val="24"/>
        </w:rPr>
      </w:pPr>
      <w:proofErr w:type="spellStart"/>
      <w:r w:rsidRPr="00D07977">
        <w:rPr>
          <w:rFonts w:ascii="Times New Roman" w:hAnsi="Times New Roman" w:cs="Times New Roman"/>
          <w:sz w:val="24"/>
          <w:szCs w:val="24"/>
        </w:rPr>
        <w:t>Rasanen</w:t>
      </w:r>
      <w:proofErr w:type="spellEnd"/>
      <w:r w:rsidRPr="00D07977">
        <w:rPr>
          <w:rFonts w:ascii="Times New Roman" w:hAnsi="Times New Roman" w:cs="Times New Roman"/>
          <w:sz w:val="24"/>
          <w:szCs w:val="24"/>
        </w:rPr>
        <w:t xml:space="preserve">, P., </w:t>
      </w:r>
      <w:proofErr w:type="spellStart"/>
      <w:r w:rsidRPr="00D07977">
        <w:rPr>
          <w:rFonts w:ascii="Times New Roman" w:hAnsi="Times New Roman" w:cs="Times New Roman"/>
          <w:sz w:val="24"/>
          <w:szCs w:val="24"/>
        </w:rPr>
        <w:t>Salminen</w:t>
      </w:r>
      <w:proofErr w:type="spellEnd"/>
      <w:r w:rsidRPr="00D07977">
        <w:rPr>
          <w:rFonts w:ascii="Times New Roman" w:hAnsi="Times New Roman" w:cs="Times New Roman"/>
          <w:sz w:val="24"/>
          <w:szCs w:val="24"/>
        </w:rPr>
        <w:t xml:space="preserve">, J., Wilson, A., </w:t>
      </w:r>
      <w:proofErr w:type="spellStart"/>
      <w:r w:rsidRPr="00D07977">
        <w:rPr>
          <w:rFonts w:ascii="Times New Roman" w:hAnsi="Times New Roman" w:cs="Times New Roman"/>
          <w:sz w:val="24"/>
          <w:szCs w:val="24"/>
        </w:rPr>
        <w:t>Aunio</w:t>
      </w:r>
      <w:proofErr w:type="spellEnd"/>
      <w:r w:rsidRPr="00D07977">
        <w:rPr>
          <w:rFonts w:ascii="Times New Roman" w:hAnsi="Times New Roman" w:cs="Times New Roman"/>
          <w:sz w:val="24"/>
          <w:szCs w:val="24"/>
        </w:rPr>
        <w:t xml:space="preserve">, P., &amp; </w:t>
      </w:r>
      <w:proofErr w:type="spellStart"/>
      <w:r w:rsidRPr="00D07977">
        <w:rPr>
          <w:rFonts w:ascii="Times New Roman" w:hAnsi="Times New Roman" w:cs="Times New Roman"/>
          <w:sz w:val="24"/>
          <w:szCs w:val="24"/>
        </w:rPr>
        <w:t>Dehaene</w:t>
      </w:r>
      <w:proofErr w:type="spellEnd"/>
      <w:r w:rsidRPr="00D07977">
        <w:rPr>
          <w:rFonts w:ascii="Times New Roman" w:hAnsi="Times New Roman" w:cs="Times New Roman"/>
          <w:sz w:val="24"/>
          <w:szCs w:val="24"/>
        </w:rPr>
        <w:t xml:space="preserve">, S. (2009). </w:t>
      </w:r>
      <w:proofErr w:type="gramStart"/>
      <w:r w:rsidRPr="00D07977">
        <w:rPr>
          <w:rFonts w:ascii="Times New Roman" w:hAnsi="Times New Roman" w:cs="Times New Roman"/>
          <w:sz w:val="24"/>
          <w:szCs w:val="24"/>
        </w:rPr>
        <w:t>Computer-assisted invention for children with low numeracy skills.</w:t>
      </w:r>
      <w:proofErr w:type="gramEnd"/>
      <w:r w:rsidRPr="00D07977">
        <w:rPr>
          <w:rFonts w:ascii="Times New Roman" w:hAnsi="Times New Roman" w:cs="Times New Roman"/>
          <w:sz w:val="24"/>
          <w:szCs w:val="24"/>
        </w:rPr>
        <w:t xml:space="preserve"> </w:t>
      </w:r>
      <w:r w:rsidRPr="00D07977">
        <w:rPr>
          <w:rFonts w:ascii="Times New Roman" w:hAnsi="Times New Roman" w:cs="Times New Roman"/>
          <w:i/>
          <w:sz w:val="24"/>
          <w:szCs w:val="24"/>
        </w:rPr>
        <w:t>Cognitive Development</w:t>
      </w:r>
      <w:r w:rsidRPr="00D07977">
        <w:rPr>
          <w:rFonts w:ascii="Times New Roman" w:hAnsi="Times New Roman" w:cs="Times New Roman"/>
          <w:sz w:val="24"/>
          <w:szCs w:val="24"/>
        </w:rPr>
        <w:t>, 24, 450-472.</w:t>
      </w:r>
    </w:p>
    <w:p w:rsidR="00D07977" w:rsidRDefault="00D07977" w:rsidP="00D07977">
      <w:pPr>
        <w:spacing w:line="480" w:lineRule="auto"/>
        <w:ind w:left="450" w:hanging="450"/>
        <w:rPr>
          <w:rFonts w:ascii="Times New Roman" w:hAnsi="Times New Roman" w:cs="Times New Roman"/>
          <w:sz w:val="24"/>
          <w:szCs w:val="24"/>
        </w:rPr>
      </w:pPr>
      <w:proofErr w:type="spellStart"/>
      <w:proofErr w:type="gramStart"/>
      <w:r w:rsidRPr="00D07977">
        <w:rPr>
          <w:rFonts w:ascii="Times New Roman" w:hAnsi="Times New Roman" w:cs="Times New Roman"/>
          <w:sz w:val="24"/>
          <w:szCs w:val="24"/>
        </w:rPr>
        <w:t>Slavin</w:t>
      </w:r>
      <w:proofErr w:type="spellEnd"/>
      <w:r w:rsidRPr="00D07977">
        <w:rPr>
          <w:rFonts w:ascii="Times New Roman" w:hAnsi="Times New Roman" w:cs="Times New Roman"/>
          <w:sz w:val="24"/>
          <w:szCs w:val="24"/>
        </w:rPr>
        <w:t>, R. &amp; Lake, C. (2007).</w:t>
      </w:r>
      <w:proofErr w:type="gramEnd"/>
      <w:r w:rsidRPr="00D07977">
        <w:rPr>
          <w:rFonts w:ascii="Times New Roman" w:hAnsi="Times New Roman" w:cs="Times New Roman"/>
          <w:sz w:val="24"/>
          <w:szCs w:val="24"/>
        </w:rPr>
        <w:t xml:space="preserve"> Effective programs in Elementary mathematics: a best-evidence synthesis. </w:t>
      </w:r>
      <w:r w:rsidRPr="00D07977">
        <w:rPr>
          <w:rFonts w:ascii="Times New Roman" w:hAnsi="Times New Roman" w:cs="Times New Roman"/>
          <w:i/>
          <w:sz w:val="24"/>
          <w:szCs w:val="24"/>
        </w:rPr>
        <w:t>Best Evidence Encyclopedia</w:t>
      </w:r>
      <w:r w:rsidRPr="00D07977">
        <w:rPr>
          <w:rFonts w:ascii="Times New Roman" w:hAnsi="Times New Roman" w:cs="Times New Roman"/>
          <w:sz w:val="24"/>
          <w:szCs w:val="24"/>
        </w:rPr>
        <w:t>, 1.2, 1-40.</w:t>
      </w:r>
    </w:p>
    <w:p w:rsidR="00D07977" w:rsidRDefault="00D07977" w:rsidP="00D07977">
      <w:pPr>
        <w:spacing w:line="480" w:lineRule="auto"/>
        <w:ind w:left="450" w:hanging="450"/>
        <w:rPr>
          <w:rFonts w:ascii="Times New Roman" w:hAnsi="Times New Roman" w:cs="Times New Roman"/>
          <w:sz w:val="24"/>
          <w:szCs w:val="24"/>
        </w:rPr>
      </w:pPr>
      <w:proofErr w:type="spellStart"/>
      <w:proofErr w:type="gramStart"/>
      <w:r w:rsidRPr="00D07977">
        <w:rPr>
          <w:rFonts w:ascii="Times New Roman" w:hAnsi="Times New Roman" w:cs="Times New Roman"/>
          <w:sz w:val="24"/>
          <w:szCs w:val="24"/>
        </w:rPr>
        <w:lastRenderedPageBreak/>
        <w:t>Taj</w:t>
      </w:r>
      <w:proofErr w:type="spellEnd"/>
      <w:r w:rsidRPr="00D07977">
        <w:rPr>
          <w:rFonts w:ascii="Times New Roman" w:hAnsi="Times New Roman" w:cs="Times New Roman"/>
          <w:sz w:val="24"/>
          <w:szCs w:val="24"/>
        </w:rPr>
        <w:t xml:space="preserve">, H &amp; </w:t>
      </w:r>
      <w:proofErr w:type="spellStart"/>
      <w:r w:rsidRPr="00D07977">
        <w:rPr>
          <w:rFonts w:ascii="Times New Roman" w:hAnsi="Times New Roman" w:cs="Times New Roman"/>
          <w:sz w:val="24"/>
          <w:szCs w:val="24"/>
        </w:rPr>
        <w:t>Sivalingam</w:t>
      </w:r>
      <w:proofErr w:type="spellEnd"/>
      <w:r w:rsidRPr="00D07977">
        <w:rPr>
          <w:rFonts w:ascii="Times New Roman" w:hAnsi="Times New Roman" w:cs="Times New Roman"/>
          <w:sz w:val="24"/>
          <w:szCs w:val="24"/>
        </w:rPr>
        <w:t>, P. (2013).</w:t>
      </w:r>
      <w:proofErr w:type="gramEnd"/>
      <w:r w:rsidRPr="00D07977">
        <w:rPr>
          <w:rFonts w:ascii="Times New Roman" w:hAnsi="Times New Roman" w:cs="Times New Roman"/>
          <w:sz w:val="24"/>
          <w:szCs w:val="24"/>
        </w:rPr>
        <w:t xml:space="preserve"> Effect of computer assisted instruction and traditional instruction method on teaching mathematics. </w:t>
      </w:r>
      <w:r w:rsidRPr="00D07977">
        <w:rPr>
          <w:rFonts w:ascii="Times New Roman" w:hAnsi="Times New Roman" w:cs="Times New Roman"/>
          <w:i/>
          <w:sz w:val="24"/>
          <w:szCs w:val="24"/>
        </w:rPr>
        <w:t>Indian Streams Research Journal</w:t>
      </w:r>
      <w:r w:rsidRPr="00D07977">
        <w:rPr>
          <w:rFonts w:ascii="Times New Roman" w:hAnsi="Times New Roman" w:cs="Times New Roman"/>
          <w:sz w:val="24"/>
          <w:szCs w:val="24"/>
        </w:rPr>
        <w:t>, 3 (4), 1-4.</w:t>
      </w:r>
    </w:p>
    <w:p w:rsidR="00D07977" w:rsidRPr="00D07977" w:rsidRDefault="00D07977" w:rsidP="00D07977">
      <w:pPr>
        <w:spacing w:line="480" w:lineRule="auto"/>
        <w:ind w:left="450" w:hanging="450"/>
        <w:rPr>
          <w:rFonts w:ascii="Times New Roman" w:hAnsi="Times New Roman" w:cs="Times New Roman"/>
          <w:sz w:val="24"/>
          <w:szCs w:val="24"/>
        </w:rPr>
      </w:pPr>
      <w:proofErr w:type="spellStart"/>
      <w:proofErr w:type="gramStart"/>
      <w:r w:rsidRPr="00D07977">
        <w:rPr>
          <w:rFonts w:ascii="Times New Roman" w:hAnsi="Times New Roman" w:cs="Times New Roman"/>
          <w:sz w:val="24"/>
          <w:szCs w:val="24"/>
        </w:rPr>
        <w:t>Tienken</w:t>
      </w:r>
      <w:proofErr w:type="spellEnd"/>
      <w:r w:rsidRPr="00D07977">
        <w:rPr>
          <w:rFonts w:ascii="Times New Roman" w:hAnsi="Times New Roman" w:cs="Times New Roman"/>
          <w:sz w:val="24"/>
          <w:szCs w:val="24"/>
        </w:rPr>
        <w:t>, C. &amp; Maher, J. (2008).</w:t>
      </w:r>
      <w:proofErr w:type="gramEnd"/>
      <w:r w:rsidRPr="00D07977">
        <w:rPr>
          <w:rFonts w:ascii="Times New Roman" w:hAnsi="Times New Roman" w:cs="Times New Roman"/>
          <w:sz w:val="24"/>
          <w:szCs w:val="24"/>
        </w:rPr>
        <w:t xml:space="preserve"> </w:t>
      </w:r>
      <w:proofErr w:type="gramStart"/>
      <w:r w:rsidRPr="00D07977">
        <w:rPr>
          <w:rFonts w:ascii="Times New Roman" w:hAnsi="Times New Roman" w:cs="Times New Roman"/>
          <w:sz w:val="24"/>
          <w:szCs w:val="24"/>
        </w:rPr>
        <w:t>The influence of computer-assisted instruction on eighth-grade mathematics achievement.</w:t>
      </w:r>
      <w:proofErr w:type="gramEnd"/>
      <w:r w:rsidRPr="00D07977">
        <w:rPr>
          <w:rFonts w:ascii="Times New Roman" w:hAnsi="Times New Roman" w:cs="Times New Roman"/>
          <w:sz w:val="24"/>
          <w:szCs w:val="24"/>
        </w:rPr>
        <w:t xml:space="preserve"> </w:t>
      </w:r>
      <w:r w:rsidRPr="00D07977">
        <w:rPr>
          <w:rFonts w:ascii="Times New Roman" w:hAnsi="Times New Roman" w:cs="Times New Roman"/>
          <w:i/>
          <w:sz w:val="24"/>
          <w:szCs w:val="24"/>
        </w:rPr>
        <w:t>Research in Middle Level Education Online</w:t>
      </w:r>
      <w:r w:rsidRPr="00D07977">
        <w:rPr>
          <w:rFonts w:ascii="Times New Roman" w:hAnsi="Times New Roman" w:cs="Times New Roman"/>
          <w:sz w:val="24"/>
          <w:szCs w:val="24"/>
        </w:rPr>
        <w:t>, 32(3), 1-13.</w:t>
      </w:r>
    </w:p>
    <w:p w:rsidR="00D07977" w:rsidRDefault="00D07977" w:rsidP="00D07977">
      <w:pPr>
        <w:spacing w:line="480" w:lineRule="auto"/>
        <w:ind w:left="450" w:hanging="450"/>
        <w:rPr>
          <w:rFonts w:ascii="Times New Roman" w:hAnsi="Times New Roman" w:cs="Times New Roman"/>
          <w:sz w:val="24"/>
          <w:szCs w:val="24"/>
        </w:rPr>
      </w:pPr>
    </w:p>
    <w:p w:rsidR="00D07977" w:rsidRPr="00D07977" w:rsidRDefault="00D07977" w:rsidP="00D07977">
      <w:pPr>
        <w:spacing w:line="480" w:lineRule="auto"/>
        <w:ind w:left="450" w:hanging="450"/>
        <w:rPr>
          <w:rFonts w:ascii="Times New Roman" w:hAnsi="Times New Roman" w:cs="Times New Roman"/>
          <w:sz w:val="24"/>
          <w:szCs w:val="24"/>
        </w:rPr>
      </w:pPr>
    </w:p>
    <w:p w:rsidR="004A555A" w:rsidRDefault="004A555A" w:rsidP="00D07977">
      <w:pPr>
        <w:spacing w:line="480" w:lineRule="auto"/>
      </w:pPr>
    </w:p>
    <w:sectPr w:rsidR="004A55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1A" w:rsidRDefault="00AD691A" w:rsidP="00D07977">
      <w:pPr>
        <w:spacing w:after="0" w:line="240" w:lineRule="auto"/>
      </w:pPr>
      <w:r>
        <w:separator/>
      </w:r>
    </w:p>
  </w:endnote>
  <w:endnote w:type="continuationSeparator" w:id="0">
    <w:p w:rsidR="00AD691A" w:rsidRDefault="00AD691A" w:rsidP="00D0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1A" w:rsidRDefault="00AD691A" w:rsidP="00D07977">
      <w:pPr>
        <w:spacing w:after="0" w:line="240" w:lineRule="auto"/>
      </w:pPr>
      <w:r>
        <w:separator/>
      </w:r>
    </w:p>
  </w:footnote>
  <w:footnote w:type="continuationSeparator" w:id="0">
    <w:p w:rsidR="00AD691A" w:rsidRDefault="00AD691A" w:rsidP="00D0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7" w:rsidRDefault="00D07977" w:rsidP="00D07977">
    <w:pPr>
      <w:pStyle w:val="Header"/>
      <w:jc w:val="right"/>
      <w:rPr>
        <w:rFonts w:ascii="Times New Roman" w:hAnsi="Times New Roman" w:cs="Times New Roman"/>
        <w:sz w:val="24"/>
        <w:szCs w:val="24"/>
      </w:rPr>
    </w:pPr>
    <w:r>
      <w:rPr>
        <w:rFonts w:ascii="Times New Roman" w:hAnsi="Times New Roman" w:cs="Times New Roman"/>
        <w:sz w:val="24"/>
        <w:szCs w:val="24"/>
      </w:rPr>
      <w:t>Heather Brown</w:t>
    </w:r>
  </w:p>
  <w:p w:rsidR="00D07977" w:rsidRDefault="00D07977" w:rsidP="00D07977">
    <w:pPr>
      <w:pStyle w:val="Header"/>
      <w:jc w:val="right"/>
      <w:rPr>
        <w:rFonts w:ascii="Times New Roman" w:hAnsi="Times New Roman" w:cs="Times New Roman"/>
        <w:sz w:val="24"/>
        <w:szCs w:val="24"/>
      </w:rPr>
    </w:pPr>
    <w:r>
      <w:rPr>
        <w:rFonts w:ascii="Times New Roman" w:hAnsi="Times New Roman" w:cs="Times New Roman"/>
        <w:sz w:val="24"/>
        <w:szCs w:val="24"/>
      </w:rPr>
      <w:t>EDRS 8000</w:t>
    </w:r>
  </w:p>
  <w:p w:rsidR="00D07977" w:rsidRDefault="00D07977" w:rsidP="00D07977">
    <w:pPr>
      <w:pStyle w:val="Header"/>
      <w:jc w:val="right"/>
      <w:rPr>
        <w:rFonts w:ascii="Times New Roman" w:hAnsi="Times New Roman" w:cs="Times New Roman"/>
        <w:sz w:val="24"/>
        <w:szCs w:val="24"/>
      </w:rPr>
    </w:pPr>
    <w:r>
      <w:rPr>
        <w:rFonts w:ascii="Times New Roman" w:hAnsi="Times New Roman" w:cs="Times New Roman"/>
        <w:sz w:val="24"/>
        <w:szCs w:val="24"/>
      </w:rPr>
      <w:t>Introduction and Methodology</w:t>
    </w:r>
  </w:p>
  <w:p w:rsidR="00D07977" w:rsidRPr="00D07977" w:rsidRDefault="00D07977" w:rsidP="00D0797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E1"/>
    <w:multiLevelType w:val="hybridMultilevel"/>
    <w:tmpl w:val="AC8ABE6A"/>
    <w:lvl w:ilvl="0" w:tplc="095E9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B6DF3"/>
    <w:multiLevelType w:val="hybridMultilevel"/>
    <w:tmpl w:val="31F60D58"/>
    <w:lvl w:ilvl="0" w:tplc="6C94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67179"/>
    <w:multiLevelType w:val="hybridMultilevel"/>
    <w:tmpl w:val="8E7A4CDA"/>
    <w:lvl w:ilvl="0" w:tplc="ED5C683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437D0"/>
    <w:multiLevelType w:val="hybridMultilevel"/>
    <w:tmpl w:val="77F6B6F8"/>
    <w:lvl w:ilvl="0" w:tplc="3B20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CB2790"/>
    <w:multiLevelType w:val="hybridMultilevel"/>
    <w:tmpl w:val="38CEC34E"/>
    <w:lvl w:ilvl="0" w:tplc="F2DC9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77"/>
    <w:rsid w:val="004A555A"/>
    <w:rsid w:val="00AD691A"/>
    <w:rsid w:val="00D0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77"/>
    <w:pPr>
      <w:ind w:left="720"/>
      <w:contextualSpacing/>
    </w:pPr>
  </w:style>
  <w:style w:type="paragraph" w:styleId="Header">
    <w:name w:val="header"/>
    <w:basedOn w:val="Normal"/>
    <w:link w:val="HeaderChar"/>
    <w:uiPriority w:val="99"/>
    <w:unhideWhenUsed/>
    <w:rsid w:val="00D0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77"/>
  </w:style>
  <w:style w:type="paragraph" w:styleId="Footer">
    <w:name w:val="footer"/>
    <w:basedOn w:val="Normal"/>
    <w:link w:val="FooterChar"/>
    <w:uiPriority w:val="99"/>
    <w:unhideWhenUsed/>
    <w:rsid w:val="00D0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77"/>
    <w:pPr>
      <w:ind w:left="720"/>
      <w:contextualSpacing/>
    </w:pPr>
  </w:style>
  <w:style w:type="paragraph" w:styleId="Header">
    <w:name w:val="header"/>
    <w:basedOn w:val="Normal"/>
    <w:link w:val="HeaderChar"/>
    <w:uiPriority w:val="99"/>
    <w:unhideWhenUsed/>
    <w:rsid w:val="00D0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77"/>
  </w:style>
  <w:style w:type="paragraph" w:styleId="Footer">
    <w:name w:val="footer"/>
    <w:basedOn w:val="Normal"/>
    <w:link w:val="FooterChar"/>
    <w:uiPriority w:val="99"/>
    <w:unhideWhenUsed/>
    <w:rsid w:val="00D0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heather.brown</dc:creator>
  <cp:lastModifiedBy>heather.brown</cp:lastModifiedBy>
  <cp:revision>1</cp:revision>
  <dcterms:created xsi:type="dcterms:W3CDTF">2013-10-21T15:03:00Z</dcterms:created>
  <dcterms:modified xsi:type="dcterms:W3CDTF">2013-10-21T17:13:00Z</dcterms:modified>
</cp:coreProperties>
</file>